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 білім және ғылым министрлігі</w:t>
      </w: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А.Байтұрсынов атындағы Қостанай мемлекеттік университеті</w:t>
      </w: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Экономика кафедрасы</w:t>
      </w: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Ахметжанова   Бақыткүл   Қосылбекқызы</w:t>
      </w: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КӘСІБИ ҚАЗАҚ ТІЛІ </w:t>
      </w: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Семинар сабағына арналған  әдістемелік  нұсқау</w:t>
      </w: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5В050600-Экономика</w:t>
      </w: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Қостанай, 2013</w:t>
      </w:r>
    </w:p>
    <w:p w:rsidR="000C23DB" w:rsidRDefault="000C23DB" w:rsidP="000C23DB">
      <w:pPr>
        <w:pStyle w:val="a3"/>
        <w:ind w:firstLine="567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left"/>
        <w:rPr>
          <w:b/>
          <w:szCs w:val="28"/>
          <w:lang w:val="kk-KZ"/>
        </w:rPr>
      </w:pPr>
      <w:r>
        <w:rPr>
          <w:b/>
          <w:szCs w:val="28"/>
          <w:lang w:val="kk-KZ"/>
        </w:rPr>
        <w:lastRenderedPageBreak/>
        <w:t>Авторы: Ахметжанова Бақыткүл Қосылбекқызы, аға оқытушы</w:t>
      </w:r>
    </w:p>
    <w:p w:rsidR="000C23DB" w:rsidRDefault="000C23DB" w:rsidP="000C23DB">
      <w:pPr>
        <w:pStyle w:val="a3"/>
        <w:ind w:firstLine="567"/>
        <w:jc w:val="left"/>
        <w:rPr>
          <w:b/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left"/>
        <w:rPr>
          <w:b/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left"/>
        <w:rPr>
          <w:b/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left"/>
        <w:rPr>
          <w:b/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left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left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left"/>
        <w:rPr>
          <w:szCs w:val="28"/>
          <w:lang w:val="kk-KZ"/>
        </w:rPr>
      </w:pPr>
      <w:r>
        <w:rPr>
          <w:szCs w:val="28"/>
          <w:lang w:val="kk-KZ"/>
        </w:rPr>
        <w:t>Кәсіби қазақ тілі. Пәнді оқыту бойынша әдістемелік нұсқау.-Қостанай: А.Байтұрсынов атындағы ҚМУ</w:t>
      </w: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  <w:r>
        <w:rPr>
          <w:szCs w:val="28"/>
          <w:lang w:val="kk-KZ"/>
        </w:rPr>
        <w:t xml:space="preserve">Белгілі  әдістемелік нұсқауда жеке бөлімдерді, «Кәсіби қазақ тілі» курсының тақырыптары, өзін-өзі бақылау сұрақтарды оқыту бойынша ұсыныстар мен кеңестер беріледі. </w:t>
      </w: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pStyle w:val="a3"/>
        <w:ind w:firstLine="567"/>
        <w:jc w:val="both"/>
        <w:rPr>
          <w:szCs w:val="28"/>
          <w:lang w:val="kk-KZ"/>
        </w:rPr>
      </w:pPr>
    </w:p>
    <w:p w:rsidR="000C23DB" w:rsidRDefault="000C23DB" w:rsidP="000C23D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Экономикалық  факультетінің әдістемелік кеңесімен мақұлданған________</w:t>
      </w:r>
    </w:p>
    <w:p w:rsidR="000C23DB" w:rsidRDefault="000C23DB" w:rsidP="000C23D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/>
        </w:rPr>
      </w:pPr>
    </w:p>
    <w:p w:rsidR="000C23DB" w:rsidRDefault="000C23DB" w:rsidP="000C23DB">
      <w:pPr>
        <w:spacing w:after="0" w:line="240" w:lineRule="auto"/>
        <w:jc w:val="both"/>
        <w:rPr>
          <w:rFonts w:ascii="Times New Roman" w:hAnsi="Times New Roman" w:cs="Times New Roman"/>
          <w:sz w:val="28"/>
          <w:lang w:val="kk-KZ" w:eastAsia="ko-KR"/>
        </w:rPr>
      </w:pPr>
      <w:r>
        <w:rPr>
          <w:rFonts w:ascii="Times New Roman" w:eastAsia="Batang" w:hAnsi="Times New Roman" w:cs="Times New Roman"/>
          <w:sz w:val="28"/>
          <w:lang w:val="kk-KZ"/>
        </w:rPr>
        <w:t>31</w:t>
      </w:r>
      <w:r>
        <w:rPr>
          <w:rFonts w:ascii="Times New Roman" w:hAnsi="Times New Roman" w:cs="Times New Roman"/>
          <w:sz w:val="28"/>
          <w:lang w:val="kk-KZ"/>
        </w:rPr>
        <w:t>.</w:t>
      </w:r>
      <w:r>
        <w:rPr>
          <w:rFonts w:ascii="Times New Roman" w:eastAsia="Batang" w:hAnsi="Times New Roman" w:cs="Times New Roman"/>
          <w:sz w:val="28"/>
          <w:lang w:val="kk-KZ"/>
        </w:rPr>
        <w:t xml:space="preserve"> 08. 2013ж                            </w:t>
      </w:r>
      <w:r>
        <w:rPr>
          <w:rFonts w:ascii="Times New Roman" w:hAnsi="Times New Roman" w:cs="Times New Roman"/>
          <w:sz w:val="28"/>
          <w:lang w:val="kk-KZ"/>
        </w:rPr>
        <w:t>Хаттама  № 6А</w:t>
      </w: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C23DB" w:rsidRDefault="000C23DB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85691" w:rsidRPr="00B85691" w:rsidRDefault="00B85691" w:rsidP="00B8569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Методические указания по проведению семинаров</w:t>
      </w:r>
    </w:p>
    <w:p w:rsidR="00B85691" w:rsidRPr="00B85691" w:rsidRDefault="00B85691" w:rsidP="00B85691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Основной целью проведения семинаров по дисциплине «Профессиональный казахский язык» является:</w:t>
      </w:r>
    </w:p>
    <w:p w:rsidR="00B85691" w:rsidRPr="00B85691" w:rsidRDefault="00B85691" w:rsidP="00B85691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последовательное развитие и активизация полученных ранее лексико –грамматических знаний при одновременном их углублении и расширении;</w:t>
      </w:r>
    </w:p>
    <w:p w:rsidR="00B85691" w:rsidRPr="00B85691" w:rsidRDefault="00B85691" w:rsidP="00B85691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интенсивная активизация и развитие навыков общения (в форме диалога, монолога, свободной дискуссии), а также письменной речи;</w:t>
      </w:r>
    </w:p>
    <w:p w:rsidR="00B85691" w:rsidRPr="00B85691" w:rsidRDefault="00B85691" w:rsidP="00B85691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расширение словарного запаса;</w:t>
      </w:r>
    </w:p>
    <w:p w:rsidR="00B85691" w:rsidRPr="00B85691" w:rsidRDefault="00B85691" w:rsidP="00B85691">
      <w:pPr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совершенствование навыков интеллектуального анализа как языковых явлений, так и явлений жизни вообще.</w:t>
      </w:r>
    </w:p>
    <w:p w:rsidR="00B85691" w:rsidRPr="00B85691" w:rsidRDefault="00B85691" w:rsidP="00B85691">
      <w:pPr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Материалы языка характеризуются коммуникативной направленностью, ориентированы на формирование и совершенствование как элементарной разговорной речи, так и основ официально – делового общения.</w:t>
      </w:r>
    </w:p>
    <w:p w:rsidR="00B85691" w:rsidRPr="00B85691" w:rsidRDefault="00B85691" w:rsidP="00B85691">
      <w:pPr>
        <w:ind w:left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Основные принципы при проведении семинаров: «коммуникативность», «интерактивность (вовлечение обучающегося в диалог – дискуссию)», «концентричность в подаче учебного материала (повторяем, расширяем, узнаем)».</w:t>
      </w:r>
    </w:p>
    <w:p w:rsidR="00B85691" w:rsidRPr="00B85691" w:rsidRDefault="00B85691" w:rsidP="00B85691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При участии в семинарах обучающийся должен знать по разделам:</w:t>
      </w:r>
    </w:p>
    <w:p w:rsidR="00B85691" w:rsidRPr="00B85691" w:rsidRDefault="00B85691" w:rsidP="00B8569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t>фонетика: основные правила чтения и произнесения букв, алфавита и буквосочетаний в речевом потоке;</w:t>
      </w:r>
    </w:p>
    <w:p w:rsidR="00B85691" w:rsidRPr="00B85691" w:rsidRDefault="00B85691" w:rsidP="00B8569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t>орфография: написание букв и буквосочетаний, соответствующих определённым звукам, орфографические соответствия наиболее частотным лексико-грамматическим признакам базового языка;</w:t>
      </w:r>
    </w:p>
    <w:p w:rsidR="00B85691" w:rsidRPr="00B85691" w:rsidRDefault="00B85691" w:rsidP="00B8569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t>лексика: словообразовательные модели, значения многозначных слов, термины и лексические конструкции языка</w:t>
      </w:r>
      <w:r w:rsidRPr="00B85691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85691" w:rsidRPr="00B85691" w:rsidRDefault="00B85691" w:rsidP="00B85691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t>грамматика: наиболее частотные специфические грамматические явления базового и естественно-гуманитарного и технического подъязыков.</w:t>
      </w:r>
    </w:p>
    <w:p w:rsidR="00B85691" w:rsidRDefault="00B85691" w:rsidP="00B85691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85691" w:rsidRPr="00B85691" w:rsidRDefault="00B85691" w:rsidP="00B85691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85691">
        <w:rPr>
          <w:rFonts w:ascii="Times New Roman" w:hAnsi="Times New Roman" w:cs="Times New Roman"/>
          <w:sz w:val="28"/>
          <w:szCs w:val="28"/>
          <w:lang w:val="kk-KZ"/>
        </w:rPr>
        <w:t>Обучающийся должен иметь навыки:</w:t>
      </w:r>
    </w:p>
    <w:p w:rsidR="00B85691" w:rsidRPr="00B85691" w:rsidRDefault="00B85691" w:rsidP="00B8569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t>чтение: читать тексты со словарём и без словаря, находить заданную информацию, помнить содержание прочитанного;</w:t>
      </w:r>
    </w:p>
    <w:p w:rsidR="00B85691" w:rsidRPr="00B85691" w:rsidRDefault="00B85691" w:rsidP="00B8569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t>письмо: заполнить бланк, написать небольшое письмо личного или делового характера;</w:t>
      </w:r>
    </w:p>
    <w:p w:rsidR="00B85691" w:rsidRPr="00B85691" w:rsidRDefault="00B85691" w:rsidP="00B8569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t xml:space="preserve">перевод: переводить тексты с </w:t>
      </w:r>
      <w:r w:rsidRPr="00B85691">
        <w:rPr>
          <w:rFonts w:ascii="Times New Roman" w:hAnsi="Times New Roman" w:cs="Times New Roman"/>
          <w:sz w:val="28"/>
          <w:szCs w:val="28"/>
          <w:lang w:val="kk-KZ"/>
        </w:rPr>
        <w:t>казахского</w:t>
      </w:r>
      <w:r w:rsidRPr="00B85691">
        <w:rPr>
          <w:rFonts w:ascii="Times New Roman" w:hAnsi="Times New Roman" w:cs="Times New Roman"/>
          <w:sz w:val="28"/>
          <w:szCs w:val="28"/>
        </w:rPr>
        <w:t xml:space="preserve"> языка на </w:t>
      </w:r>
      <w:proofErr w:type="spellStart"/>
      <w:r w:rsidRPr="00B85691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85691">
        <w:rPr>
          <w:rFonts w:ascii="Times New Roman" w:hAnsi="Times New Roman" w:cs="Times New Roman"/>
          <w:sz w:val="28"/>
          <w:szCs w:val="28"/>
          <w:lang w:val="kk-KZ"/>
        </w:rPr>
        <w:t>усский</w:t>
      </w:r>
      <w:r w:rsidRPr="00B85691">
        <w:rPr>
          <w:rFonts w:ascii="Times New Roman" w:hAnsi="Times New Roman" w:cs="Times New Roman"/>
          <w:sz w:val="28"/>
          <w:szCs w:val="28"/>
        </w:rPr>
        <w:t xml:space="preserve"> с использованием словаря в соответствии с нормами языка перевода;</w:t>
      </w:r>
    </w:p>
    <w:p w:rsidR="00B85691" w:rsidRPr="00B85691" w:rsidRDefault="00B85691" w:rsidP="00B8569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5691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B85691">
        <w:rPr>
          <w:rFonts w:ascii="Times New Roman" w:hAnsi="Times New Roman" w:cs="Times New Roman"/>
          <w:sz w:val="28"/>
          <w:szCs w:val="28"/>
        </w:rPr>
        <w:t xml:space="preserve">: понимать высказывания на </w:t>
      </w:r>
      <w:r w:rsidRPr="00B85691">
        <w:rPr>
          <w:rFonts w:ascii="Times New Roman" w:hAnsi="Times New Roman" w:cs="Times New Roman"/>
          <w:sz w:val="28"/>
          <w:szCs w:val="28"/>
          <w:lang w:val="kk-KZ"/>
        </w:rPr>
        <w:t xml:space="preserve">казахском </w:t>
      </w:r>
      <w:r w:rsidRPr="00B85691">
        <w:rPr>
          <w:rFonts w:ascii="Times New Roman" w:hAnsi="Times New Roman" w:cs="Times New Roman"/>
          <w:sz w:val="28"/>
          <w:szCs w:val="28"/>
        </w:rPr>
        <w:t>языке:</w:t>
      </w:r>
    </w:p>
    <w:p w:rsidR="00B85691" w:rsidRPr="00B85691" w:rsidRDefault="00B85691" w:rsidP="00B85691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85691">
        <w:rPr>
          <w:rFonts w:ascii="Times New Roman" w:hAnsi="Times New Roman" w:cs="Times New Roman"/>
          <w:sz w:val="28"/>
          <w:szCs w:val="28"/>
        </w:rPr>
        <w:lastRenderedPageBreak/>
        <w:t xml:space="preserve">говорение: излагать свои мысли и высказываться на </w:t>
      </w:r>
      <w:r w:rsidRPr="00B85691">
        <w:rPr>
          <w:rFonts w:ascii="Times New Roman" w:hAnsi="Times New Roman" w:cs="Times New Roman"/>
          <w:sz w:val="28"/>
          <w:szCs w:val="28"/>
          <w:lang w:val="kk-KZ"/>
        </w:rPr>
        <w:t>казахско</w:t>
      </w:r>
      <w:r w:rsidRPr="00B85691">
        <w:rPr>
          <w:rFonts w:ascii="Times New Roman" w:hAnsi="Times New Roman" w:cs="Times New Roman"/>
          <w:sz w:val="28"/>
          <w:szCs w:val="28"/>
        </w:rPr>
        <w:t xml:space="preserve">м языке соответственно речевым нормам языка, задавать вопросы и отвечать на них, поддерживать беседу на </w:t>
      </w:r>
      <w:r w:rsidRPr="00B85691">
        <w:rPr>
          <w:rFonts w:ascii="Times New Roman" w:hAnsi="Times New Roman" w:cs="Times New Roman"/>
          <w:sz w:val="28"/>
          <w:szCs w:val="28"/>
          <w:lang w:val="kk-KZ"/>
        </w:rPr>
        <w:t>казахск</w:t>
      </w:r>
      <w:proofErr w:type="spellStart"/>
      <w:r w:rsidRPr="00B85691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B85691">
        <w:rPr>
          <w:rFonts w:ascii="Times New Roman" w:hAnsi="Times New Roman" w:cs="Times New Roman"/>
          <w:sz w:val="28"/>
          <w:szCs w:val="28"/>
        </w:rPr>
        <w:t xml:space="preserve"> языке в объёме изученной тематики,</w:t>
      </w:r>
      <w:r w:rsidRPr="00B856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85691">
        <w:rPr>
          <w:rFonts w:ascii="Times New Roman" w:hAnsi="Times New Roman" w:cs="Times New Roman"/>
          <w:sz w:val="28"/>
          <w:szCs w:val="28"/>
        </w:rPr>
        <w:t xml:space="preserve">пересказывать содержание прочитанного, услышанного. </w:t>
      </w:r>
    </w:p>
    <w:p w:rsidR="00C6445E" w:rsidRPr="00B85691" w:rsidRDefault="00C6445E">
      <w:pPr>
        <w:rPr>
          <w:rFonts w:ascii="Times New Roman" w:hAnsi="Times New Roman" w:cs="Times New Roman"/>
        </w:rPr>
      </w:pPr>
    </w:p>
    <w:sectPr w:rsidR="00C6445E" w:rsidRPr="00B85691" w:rsidSect="00012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71A76"/>
    <w:multiLevelType w:val="hybridMultilevel"/>
    <w:tmpl w:val="D05E5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B2F28"/>
    <w:multiLevelType w:val="hybridMultilevel"/>
    <w:tmpl w:val="9524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6F358A"/>
    <w:multiLevelType w:val="hybridMultilevel"/>
    <w:tmpl w:val="7A7A3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85691"/>
    <w:rsid w:val="00012723"/>
    <w:rsid w:val="000C23DB"/>
    <w:rsid w:val="00B85691"/>
    <w:rsid w:val="00C64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3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0C23D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441</Words>
  <Characters>2517</Characters>
  <Application>Microsoft Office Word</Application>
  <DocSecurity>0</DocSecurity>
  <Lines>20</Lines>
  <Paragraphs>5</Paragraphs>
  <ScaleCrop>false</ScaleCrop>
  <Company>Microsoft</Company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2013-11-12T03:48:00Z</dcterms:created>
  <dcterms:modified xsi:type="dcterms:W3CDTF">2013-12-30T03:45:00Z</dcterms:modified>
</cp:coreProperties>
</file>